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64" w:rsidRDefault="00426964" w:rsidP="00426964">
      <w:pPr>
        <w:spacing w:line="276" w:lineRule="auto"/>
        <w:jc w:val="center"/>
        <w:rPr>
          <w:rFonts w:asciiTheme="minorHAnsi" w:hAnsiTheme="minorHAnsi" w:cstheme="minorHAnsi"/>
          <w:b/>
          <w:sz w:val="56"/>
          <w:szCs w:val="56"/>
        </w:rPr>
      </w:pPr>
      <w:r>
        <w:rPr>
          <w:rFonts w:asciiTheme="minorHAnsi" w:hAnsiTheme="minorHAnsi" w:cstheme="minorHAnsi"/>
          <w:b/>
          <w:sz w:val="56"/>
          <w:szCs w:val="56"/>
        </w:rPr>
        <w:t xml:space="preserve">CENÍK </w:t>
      </w:r>
    </w:p>
    <w:p w:rsidR="00426964" w:rsidRDefault="00426964" w:rsidP="00426964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Platný od 1. 1. 2024</w:t>
      </w:r>
    </w:p>
    <w:p w:rsidR="00426964" w:rsidRDefault="00426964" w:rsidP="00426964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26964" w:rsidRDefault="00426964" w:rsidP="00426964">
      <w:pPr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K OBECNĚ ZÁVAZNÉ VYHLÁŠCE OBCE TUŘANY Č. 1/2023,</w:t>
      </w:r>
    </w:p>
    <w:p w:rsidR="00426964" w:rsidRDefault="00426964" w:rsidP="0042696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O MÍSTNÍM POPLATKU ZA ODKLÁDÁNÍ KOMUNÁLNÍHO ODPADU Z NEMOVITÉ VĚCI</w:t>
      </w:r>
    </w:p>
    <w:p w:rsidR="00426964" w:rsidRDefault="00426964" w:rsidP="00426964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426964" w:rsidRDefault="00426964" w:rsidP="00426964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426964" w:rsidRDefault="00426964" w:rsidP="00426964">
      <w:pPr>
        <w:jc w:val="center"/>
        <w:rPr>
          <w:rFonts w:asciiTheme="minorHAnsi" w:hAnsiTheme="minorHAnsi" w:cstheme="minorHAnsi"/>
          <w:b/>
        </w:rPr>
      </w:pPr>
    </w:p>
    <w:tbl>
      <w:tblPr>
        <w:tblW w:w="918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2246"/>
        <w:gridCol w:w="2073"/>
        <w:gridCol w:w="2320"/>
        <w:gridCol w:w="2541"/>
      </w:tblGrid>
      <w:tr w:rsidR="00426964" w:rsidTr="00426964">
        <w:trPr>
          <w:trHeight w:val="525"/>
        </w:trPr>
        <w:tc>
          <w:tcPr>
            <w:tcW w:w="224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426964" w:rsidRDefault="00426964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velikost nádoby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26964" w:rsidRDefault="00426964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1x měsíčně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426964" w:rsidRDefault="00426964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1x14 dní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vAlign w:val="bottom"/>
            <w:hideMark/>
          </w:tcPr>
          <w:p w:rsidR="00426964" w:rsidRDefault="00426964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1xtýdně</w:t>
            </w:r>
          </w:p>
        </w:tc>
      </w:tr>
      <w:tr w:rsidR="00426964" w:rsidTr="00426964">
        <w:trPr>
          <w:trHeight w:val="973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964" w:rsidRDefault="00426964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80l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964" w:rsidRDefault="00426964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960,- Kč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964" w:rsidRDefault="00426964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2 080,- Kč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26964" w:rsidRDefault="00426964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4 160,- Kč</w:t>
            </w:r>
          </w:p>
        </w:tc>
      </w:tr>
      <w:tr w:rsidR="00426964" w:rsidTr="00426964">
        <w:trPr>
          <w:trHeight w:val="1220"/>
        </w:trPr>
        <w:tc>
          <w:tcPr>
            <w:tcW w:w="22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6964" w:rsidRDefault="00426964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120l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6964" w:rsidRDefault="00426964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1 440,- Kč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6964" w:rsidRDefault="00426964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3 120,- Kč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26964" w:rsidRDefault="00426964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6 240,- Kč</w:t>
            </w:r>
          </w:p>
        </w:tc>
      </w:tr>
    </w:tbl>
    <w:p w:rsidR="00426964" w:rsidRDefault="00426964" w:rsidP="00426964">
      <w:pPr>
        <w:jc w:val="center"/>
        <w:rPr>
          <w:rFonts w:asciiTheme="minorHAnsi" w:eastAsia="Times New Roman" w:hAnsiTheme="minorHAnsi" w:cstheme="minorHAnsi"/>
          <w:b/>
        </w:rPr>
      </w:pPr>
    </w:p>
    <w:p w:rsidR="00426964" w:rsidRDefault="00426964" w:rsidP="00426964">
      <w:pPr>
        <w:rPr>
          <w:rFonts w:ascii="Times New Roman" w:hAnsi="Times New Roman" w:cs="Times New Roman"/>
          <w:b/>
        </w:rPr>
      </w:pPr>
    </w:p>
    <w:p w:rsidR="00426964" w:rsidRDefault="00426964" w:rsidP="00426964">
      <w:pPr>
        <w:rPr>
          <w:b/>
        </w:rPr>
      </w:pPr>
    </w:p>
    <w:p w:rsidR="00426964" w:rsidRDefault="00426964" w:rsidP="00426964">
      <w:pPr>
        <w:rPr>
          <w:b/>
        </w:rPr>
      </w:pPr>
    </w:p>
    <w:p w:rsidR="00426964" w:rsidRDefault="00426964" w:rsidP="00426964">
      <w:pPr>
        <w:rPr>
          <w:b/>
        </w:rPr>
      </w:pPr>
      <w:r>
        <w:rPr>
          <w:b/>
        </w:rPr>
        <w:t>Výpočet poplatku: velikost nádoby x 1,- Kč/litr x počet vývozů za rok.</w:t>
      </w:r>
    </w:p>
    <w:p w:rsidR="00426964" w:rsidRDefault="00426964" w:rsidP="00426964">
      <w:pPr>
        <w:rPr>
          <w:b/>
        </w:rPr>
      </w:pPr>
      <w:r>
        <w:rPr>
          <w:b/>
        </w:rPr>
        <w:t>Koeficient 1,- Kč/litr vypočten z celkové produkce odpadu obce za rok.</w:t>
      </w:r>
    </w:p>
    <w:p w:rsidR="00766311" w:rsidRPr="009C058B" w:rsidRDefault="00766311" w:rsidP="009C058B">
      <w:pPr>
        <w:rPr>
          <w:rFonts w:hint="eastAsia"/>
        </w:rPr>
      </w:pPr>
    </w:p>
    <w:sectPr w:rsidR="00766311" w:rsidRPr="009C058B" w:rsidSect="00FD0726">
      <w:headerReference w:type="default" r:id="rId7"/>
      <w:footerReference w:type="default" r:id="rId8"/>
      <w:pgSz w:w="11906" w:h="16838"/>
      <w:pgMar w:top="238" w:right="1418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B43" w:rsidRDefault="00AC7B43" w:rsidP="00FD0726">
      <w:pPr>
        <w:rPr>
          <w:rFonts w:hint="eastAsia"/>
        </w:rPr>
      </w:pPr>
      <w:r>
        <w:separator/>
      </w:r>
    </w:p>
  </w:endnote>
  <w:endnote w:type="continuationSeparator" w:id="0">
    <w:p w:rsidR="00AC7B43" w:rsidRDefault="00AC7B43" w:rsidP="00FD072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202" w:rsidRDefault="00442202" w:rsidP="00C65440">
    <w:pPr>
      <w:pStyle w:val="Zpat"/>
      <w:jc w:val="center"/>
      <w:rPr>
        <w:rFonts w:ascii="Times New Roman" w:hAnsi="Times New Roman" w:cs="Times New Roman"/>
      </w:rPr>
    </w:pPr>
  </w:p>
  <w:p w:rsidR="00442202" w:rsidRDefault="00C2665B" w:rsidP="00C65440">
    <w:pPr>
      <w:pStyle w:val="Zpat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75777" type="#_x0000_t32" style="position:absolute;left:0;text-align:left;margin-left:-35.4pt;margin-top:5.5pt;width:525.5pt;height:0;z-index:251660288" o:connectortype="straight" strokecolor="#4f81bd [3204]" strokeweight="1.5pt">
          <v:shadow color="#868686"/>
        </v:shape>
      </w:pict>
    </w:r>
  </w:p>
  <w:p w:rsidR="00C65440" w:rsidRPr="00C65440" w:rsidRDefault="00C65440" w:rsidP="00C65440">
    <w:pPr>
      <w:pStyle w:val="Zpat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Sídlo</w:t>
    </w:r>
    <w:r w:rsidRPr="00C65440">
      <w:rPr>
        <w:rFonts w:ascii="Times New Roman" w:hAnsi="Times New Roman" w:cs="Times New Roman"/>
      </w:rPr>
      <w:t>: Tuřany 7, 350 02 Cheb, Karlovarský kraj, IČO: 00572811,</w:t>
    </w:r>
  </w:p>
  <w:p w:rsidR="00FD0726" w:rsidRPr="00C65440" w:rsidRDefault="00C65440" w:rsidP="00C65440">
    <w:pPr>
      <w:pStyle w:val="Zpat"/>
      <w:jc w:val="center"/>
      <w:rPr>
        <w:rFonts w:ascii="Times New Roman" w:hAnsi="Times New Roman" w:cs="Times New Roman"/>
      </w:rPr>
    </w:pPr>
    <w:r w:rsidRPr="00C65440">
      <w:rPr>
        <w:rFonts w:ascii="Times New Roman" w:hAnsi="Times New Roman" w:cs="Times New Roman"/>
      </w:rPr>
      <w:t xml:space="preserve">tel.: +420 355 335 476, e-mail: </w:t>
    </w:r>
    <w:hyperlink r:id="rId1" w:history="1">
      <w:r w:rsidRPr="00C65440">
        <w:rPr>
          <w:rStyle w:val="Hypertextovodkaz"/>
          <w:rFonts w:ascii="Times New Roman" w:hAnsi="Times New Roman" w:cs="Times New Roman"/>
        </w:rPr>
        <w:t>info</w:t>
      </w:r>
      <w:r w:rsidRPr="00C65440">
        <w:rPr>
          <w:rStyle w:val="Hypertextovodkaz"/>
          <w:rFonts w:ascii="Times New Roman" w:hAnsi="Times New Roman" w:cs="Times New Roman"/>
          <w:sz w:val="20"/>
          <w:szCs w:val="20"/>
        </w:rPr>
        <w:t>@obec-turany.cz</w:t>
      </w:r>
    </w:hyperlink>
    <w:r w:rsidRPr="00C65440">
      <w:rPr>
        <w:rFonts w:ascii="Times New Roman" w:hAnsi="Times New Roman" w:cs="Times New Roman"/>
        <w:sz w:val="20"/>
        <w:szCs w:val="20"/>
      </w:rPr>
      <w:t>, http://</w:t>
    </w:r>
    <w:proofErr w:type="gramStart"/>
    <w:r w:rsidRPr="00C65440">
      <w:rPr>
        <w:rFonts w:ascii="Times New Roman" w:hAnsi="Times New Roman" w:cs="Times New Roman"/>
        <w:sz w:val="20"/>
        <w:szCs w:val="20"/>
      </w:rPr>
      <w:t>www</w:t>
    </w:r>
    <w:proofErr w:type="gramEnd"/>
    <w:r w:rsidRPr="00C65440">
      <w:rPr>
        <w:rFonts w:ascii="Times New Roman" w:hAnsi="Times New Roman" w:cs="Times New Roman"/>
        <w:sz w:val="20"/>
        <w:szCs w:val="20"/>
      </w:rPr>
      <w:t>.</w:t>
    </w:r>
    <w:proofErr w:type="gramStart"/>
    <w:r w:rsidRPr="00C65440">
      <w:rPr>
        <w:rFonts w:ascii="Times New Roman" w:hAnsi="Times New Roman" w:cs="Times New Roman"/>
        <w:sz w:val="20"/>
        <w:szCs w:val="20"/>
      </w:rPr>
      <w:t>kr-karlovarsky</w:t>
    </w:r>
    <w:proofErr w:type="gramEnd"/>
    <w:r w:rsidRPr="00C65440">
      <w:rPr>
        <w:rFonts w:ascii="Times New Roman" w:hAnsi="Times New Roman" w:cs="Times New Roman"/>
        <w:sz w:val="20"/>
        <w:szCs w:val="20"/>
      </w:rPr>
      <w:t>.cz/obce/Turany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B43" w:rsidRDefault="00AC7B43" w:rsidP="00FD0726">
      <w:pPr>
        <w:rPr>
          <w:rFonts w:hint="eastAsia"/>
        </w:rPr>
      </w:pPr>
      <w:r>
        <w:separator/>
      </w:r>
    </w:p>
  </w:footnote>
  <w:footnote w:type="continuationSeparator" w:id="0">
    <w:p w:rsidR="00AC7B43" w:rsidRDefault="00AC7B43" w:rsidP="00FD072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D6F" w:rsidRDefault="002B6D6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2439670</wp:posOffset>
          </wp:positionH>
          <wp:positionV relativeFrom="paragraph">
            <wp:posOffset>-189865</wp:posOffset>
          </wp:positionV>
          <wp:extent cx="895350" cy="1079500"/>
          <wp:effectExtent l="19050" t="0" r="0" b="0"/>
          <wp:wrapTight wrapText="bothSides">
            <wp:wrapPolygon edited="0">
              <wp:start x="-460" y="0"/>
              <wp:lineTo x="-460" y="21346"/>
              <wp:lineTo x="21600" y="21346"/>
              <wp:lineTo x="21600" y="0"/>
              <wp:lineTo x="-460" y="0"/>
            </wp:wrapPolygon>
          </wp:wrapTight>
          <wp:docPr id="1" name="Obrázek 0" descr="Znak ob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 obce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535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B6D6F" w:rsidRDefault="002B6D6F">
    <w:pPr>
      <w:pStyle w:val="Zhlav"/>
    </w:pPr>
  </w:p>
  <w:p w:rsidR="002B6D6F" w:rsidRDefault="002B6D6F">
    <w:pPr>
      <w:pStyle w:val="Zhlav"/>
    </w:pPr>
  </w:p>
  <w:p w:rsidR="002B6D6F" w:rsidRDefault="002B6D6F">
    <w:pPr>
      <w:pStyle w:val="Zhlav"/>
    </w:pPr>
  </w:p>
  <w:p w:rsidR="002A7743" w:rsidRDefault="002A7743" w:rsidP="002B6D6F">
    <w:pPr>
      <w:pStyle w:val="Zhlav"/>
      <w:jc w:val="center"/>
      <w:rPr>
        <w:rFonts w:ascii="Times New Roman" w:hAnsi="Times New Roman" w:cs="Times New Roman"/>
        <w:sz w:val="28"/>
      </w:rPr>
    </w:pPr>
  </w:p>
  <w:p w:rsidR="002B6D6F" w:rsidRPr="009E5381" w:rsidRDefault="002B6D6F" w:rsidP="002B6D6F">
    <w:pPr>
      <w:pStyle w:val="Zhlav"/>
      <w:jc w:val="center"/>
      <w:rPr>
        <w:rFonts w:ascii="Times New Roman" w:hAnsi="Times New Roman" w:cs="Times New Roman"/>
        <w:b/>
        <w:sz w:val="24"/>
        <w:szCs w:val="24"/>
      </w:rPr>
    </w:pPr>
    <w:r w:rsidRPr="009E5381">
      <w:rPr>
        <w:rFonts w:ascii="Times New Roman" w:hAnsi="Times New Roman" w:cs="Times New Roman"/>
        <w:b/>
        <w:sz w:val="24"/>
        <w:szCs w:val="24"/>
      </w:rPr>
      <w:t>Obec Tuřany</w:t>
    </w:r>
  </w:p>
  <w:p w:rsidR="002B6D6F" w:rsidRPr="009E5381" w:rsidRDefault="002B6D6F" w:rsidP="002B6D6F">
    <w:pPr>
      <w:pStyle w:val="Zhlav"/>
      <w:jc w:val="center"/>
      <w:rPr>
        <w:rFonts w:ascii="Times New Roman" w:hAnsi="Times New Roman" w:cs="Times New Roman"/>
        <w:b/>
        <w:sz w:val="24"/>
        <w:szCs w:val="24"/>
      </w:rPr>
    </w:pPr>
    <w:r w:rsidRPr="009E5381">
      <w:rPr>
        <w:rFonts w:ascii="Times New Roman" w:hAnsi="Times New Roman" w:cs="Times New Roman"/>
        <w:b/>
        <w:sz w:val="24"/>
        <w:szCs w:val="24"/>
      </w:rPr>
      <w:t>Obecní úřad Tuřany</w:t>
    </w:r>
  </w:p>
  <w:p w:rsidR="002B6D6F" w:rsidRDefault="002B6D6F">
    <w:pPr>
      <w:pStyle w:val="Zhlav"/>
    </w:pPr>
  </w:p>
  <w:p w:rsidR="002B6D6F" w:rsidRDefault="00C2665B">
    <w:pPr>
      <w:pStyle w:val="Zhlav"/>
    </w:pPr>
    <w:r w:rsidRPr="00C2665B">
      <w:rPr>
        <w:rFonts w:ascii="Times New Roman" w:hAnsi="Times New Roman" w:cs="Times New Roman"/>
        <w:noProof/>
        <w:sz w:val="24"/>
        <w:szCs w:val="24"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75780" type="#_x0000_t32" style="position:absolute;margin-left:-35.4pt;margin-top:-7.3pt;width:525.5pt;height:0;z-index:251665408" o:connectortype="straight" strokecolor="#4f81bd [3204]" strokeweight="1.5pt">
          <v:shadow color="#868686"/>
        </v:shape>
      </w:pict>
    </w:r>
    <w:r w:rsidRPr="00C2665B">
      <w:rPr>
        <w:rFonts w:ascii="Times New Roman" w:hAnsi="Times New Roman" w:cs="Times New Roman"/>
        <w:sz w:val="24"/>
        <w:szCs w:val="24"/>
      </w:rPr>
      <w:pict>
        <v:shape id="_x0000_s75778" type="#_x0000_t32" style="position:absolute;margin-left:28pt;margin-top:740.05pt;width:525.5pt;height:0;z-index:251662336" o:connectortype="straight" strokecolor="#4f81bd [3204]" strokeweight="1.5pt">
          <v:shadow color="#868686"/>
        </v:shape>
      </w:pict>
    </w:r>
    <w:r w:rsidRPr="00C2665B">
      <w:rPr>
        <w:rFonts w:ascii="Times New Roman" w:hAnsi="Times New Roman" w:cs="Times New Roman"/>
        <w:sz w:val="24"/>
        <w:szCs w:val="24"/>
      </w:rPr>
      <w:pict>
        <v:shape id="_x0000_s75779" type="#_x0000_t32" style="position:absolute;margin-left:28pt;margin-top:740.05pt;width:525.5pt;height:0;z-index:251664384" o:connectortype="straight" strokecolor="#4f81bd [3204]" strokeweight="1.5pt">
          <v:shadow color="#868686"/>
        </v:shape>
      </w:pict>
    </w:r>
  </w:p>
  <w:p w:rsidR="00FD0726" w:rsidRPr="00FD0726" w:rsidRDefault="00FD0726" w:rsidP="00FD072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F5319"/>
    <w:multiLevelType w:val="hybridMultilevel"/>
    <w:tmpl w:val="D7EAC5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07522">
      <o:colormenu v:ext="edit" fillcolor="none" strokecolor="none"/>
    </o:shapedefaults>
    <o:shapelayout v:ext="edit">
      <o:idmap v:ext="edit" data="74"/>
      <o:rules v:ext="edit">
        <o:r id="V:Rule5" type="connector" idref="#_x0000_s75777"/>
        <o:r id="V:Rule6" type="connector" idref="#_x0000_s75779"/>
        <o:r id="V:Rule7" type="connector" idref="#_x0000_s75778"/>
        <o:r id="V:Rule8" type="connector" idref="#_x0000_s7578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D0726"/>
    <w:rsid w:val="00011441"/>
    <w:rsid w:val="00067CF9"/>
    <w:rsid w:val="0007238E"/>
    <w:rsid w:val="00083803"/>
    <w:rsid w:val="00093E9B"/>
    <w:rsid w:val="00117207"/>
    <w:rsid w:val="00126039"/>
    <w:rsid w:val="00130F76"/>
    <w:rsid w:val="00154C41"/>
    <w:rsid w:val="00174E23"/>
    <w:rsid w:val="00185D19"/>
    <w:rsid w:val="001A4256"/>
    <w:rsid w:val="001B1E94"/>
    <w:rsid w:val="001E2F63"/>
    <w:rsid w:val="001F3B5C"/>
    <w:rsid w:val="001F7868"/>
    <w:rsid w:val="00212CF0"/>
    <w:rsid w:val="00241CE6"/>
    <w:rsid w:val="00264641"/>
    <w:rsid w:val="0027085A"/>
    <w:rsid w:val="00281B46"/>
    <w:rsid w:val="00290CB4"/>
    <w:rsid w:val="002A7743"/>
    <w:rsid w:val="002B6D6F"/>
    <w:rsid w:val="002C12B5"/>
    <w:rsid w:val="002F08C4"/>
    <w:rsid w:val="00301306"/>
    <w:rsid w:val="00327902"/>
    <w:rsid w:val="0038492A"/>
    <w:rsid w:val="003A5615"/>
    <w:rsid w:val="003B67F5"/>
    <w:rsid w:val="003C5854"/>
    <w:rsid w:val="003E21A1"/>
    <w:rsid w:val="003E5B8B"/>
    <w:rsid w:val="00403CA4"/>
    <w:rsid w:val="00405B55"/>
    <w:rsid w:val="004131E6"/>
    <w:rsid w:val="00426964"/>
    <w:rsid w:val="00427825"/>
    <w:rsid w:val="00442202"/>
    <w:rsid w:val="00446492"/>
    <w:rsid w:val="00463AD1"/>
    <w:rsid w:val="004719A3"/>
    <w:rsid w:val="004C0DB1"/>
    <w:rsid w:val="004D49FF"/>
    <w:rsid w:val="004D7B27"/>
    <w:rsid w:val="00502BC3"/>
    <w:rsid w:val="005074BB"/>
    <w:rsid w:val="00511175"/>
    <w:rsid w:val="00523B96"/>
    <w:rsid w:val="0054108F"/>
    <w:rsid w:val="00587BE6"/>
    <w:rsid w:val="005B0670"/>
    <w:rsid w:val="005B3BCD"/>
    <w:rsid w:val="005C0472"/>
    <w:rsid w:val="005E3C29"/>
    <w:rsid w:val="005F6D93"/>
    <w:rsid w:val="00630938"/>
    <w:rsid w:val="006513E4"/>
    <w:rsid w:val="006C0798"/>
    <w:rsid w:val="00704E24"/>
    <w:rsid w:val="00725443"/>
    <w:rsid w:val="00753344"/>
    <w:rsid w:val="00757F19"/>
    <w:rsid w:val="00766311"/>
    <w:rsid w:val="007744D1"/>
    <w:rsid w:val="00793880"/>
    <w:rsid w:val="007A53EA"/>
    <w:rsid w:val="007B0666"/>
    <w:rsid w:val="007C3970"/>
    <w:rsid w:val="007F671A"/>
    <w:rsid w:val="00831005"/>
    <w:rsid w:val="00835387"/>
    <w:rsid w:val="0087338D"/>
    <w:rsid w:val="008A0367"/>
    <w:rsid w:val="008B6ED9"/>
    <w:rsid w:val="008D5D83"/>
    <w:rsid w:val="009651AC"/>
    <w:rsid w:val="009934EE"/>
    <w:rsid w:val="009A2791"/>
    <w:rsid w:val="009C058B"/>
    <w:rsid w:val="009E5381"/>
    <w:rsid w:val="009E550E"/>
    <w:rsid w:val="00A13603"/>
    <w:rsid w:val="00A2510D"/>
    <w:rsid w:val="00A725B7"/>
    <w:rsid w:val="00A7425F"/>
    <w:rsid w:val="00AB3601"/>
    <w:rsid w:val="00AC7B43"/>
    <w:rsid w:val="00B41275"/>
    <w:rsid w:val="00B51EA5"/>
    <w:rsid w:val="00B52429"/>
    <w:rsid w:val="00B53E96"/>
    <w:rsid w:val="00B56B97"/>
    <w:rsid w:val="00B621E7"/>
    <w:rsid w:val="00B638AB"/>
    <w:rsid w:val="00B810E4"/>
    <w:rsid w:val="00B87FF1"/>
    <w:rsid w:val="00BA2B14"/>
    <w:rsid w:val="00BB5C63"/>
    <w:rsid w:val="00BC0A67"/>
    <w:rsid w:val="00BD3AE6"/>
    <w:rsid w:val="00BF4358"/>
    <w:rsid w:val="00C01A38"/>
    <w:rsid w:val="00C0795C"/>
    <w:rsid w:val="00C2665B"/>
    <w:rsid w:val="00C31F3F"/>
    <w:rsid w:val="00C65440"/>
    <w:rsid w:val="00C977D0"/>
    <w:rsid w:val="00CA62CA"/>
    <w:rsid w:val="00CC31A0"/>
    <w:rsid w:val="00CD7CF6"/>
    <w:rsid w:val="00CE4232"/>
    <w:rsid w:val="00D23902"/>
    <w:rsid w:val="00D30C3B"/>
    <w:rsid w:val="00D612B8"/>
    <w:rsid w:val="00D774CC"/>
    <w:rsid w:val="00D901AE"/>
    <w:rsid w:val="00DA3813"/>
    <w:rsid w:val="00DA54A7"/>
    <w:rsid w:val="00DD60B5"/>
    <w:rsid w:val="00DF4DD0"/>
    <w:rsid w:val="00E04521"/>
    <w:rsid w:val="00E21C41"/>
    <w:rsid w:val="00E34FD5"/>
    <w:rsid w:val="00E551F2"/>
    <w:rsid w:val="00E90DC9"/>
    <w:rsid w:val="00E9172F"/>
    <w:rsid w:val="00EB3E83"/>
    <w:rsid w:val="00EC3AE6"/>
    <w:rsid w:val="00F00FB8"/>
    <w:rsid w:val="00F02AE3"/>
    <w:rsid w:val="00F02FC0"/>
    <w:rsid w:val="00F124C3"/>
    <w:rsid w:val="00F511E5"/>
    <w:rsid w:val="00FB6F1D"/>
    <w:rsid w:val="00FC66AA"/>
    <w:rsid w:val="00FD0726"/>
    <w:rsid w:val="00FE404A"/>
    <w:rsid w:val="00FF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803"/>
    <w:pPr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7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FD0726"/>
  </w:style>
  <w:style w:type="paragraph" w:styleId="Zpat">
    <w:name w:val="footer"/>
    <w:basedOn w:val="Normln"/>
    <w:link w:val="ZpatChar"/>
    <w:uiPriority w:val="99"/>
    <w:unhideWhenUsed/>
    <w:rsid w:val="00FD07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FD0726"/>
  </w:style>
  <w:style w:type="paragraph" w:styleId="Textbubliny">
    <w:name w:val="Balloon Text"/>
    <w:basedOn w:val="Normln"/>
    <w:link w:val="TextbublinyChar"/>
    <w:uiPriority w:val="99"/>
    <w:semiHidden/>
    <w:unhideWhenUsed/>
    <w:rsid w:val="00FD0726"/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726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FD0726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FD0726"/>
    <w:rPr>
      <w:rFonts w:eastAsiaTheme="minorEastAsia"/>
    </w:rPr>
  </w:style>
  <w:style w:type="character" w:styleId="Hypertextovodkaz">
    <w:name w:val="Hyperlink"/>
    <w:basedOn w:val="Standardnpsmoodstavce"/>
    <w:uiPriority w:val="99"/>
    <w:unhideWhenUsed/>
    <w:rsid w:val="00FD072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663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bec-tura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Sídlo: Obecní úřad Tuřany, Tuřany 7, 350 02  Cheb, Karlovarský kraj, IČO: 00572811,                                          tel.: +420 355 335 476, e-mail: info@obec-turany.cz, http://www.kr-karlovarsky.cz/obce/Turany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Turany</dc:creator>
  <cp:lastModifiedBy>Obec Turany</cp:lastModifiedBy>
  <cp:revision>2</cp:revision>
  <cp:lastPrinted>2023-06-29T10:47:00Z</cp:lastPrinted>
  <dcterms:created xsi:type="dcterms:W3CDTF">2023-12-15T10:07:00Z</dcterms:created>
  <dcterms:modified xsi:type="dcterms:W3CDTF">2023-12-15T10:07:00Z</dcterms:modified>
</cp:coreProperties>
</file>